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93D18" w14:textId="77777777" w:rsidR="004C6C7E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14:paraId="10B98D79" w14:textId="780225D8" w:rsidR="004C6C7E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Большом осеннем форуме молодых ученых-естественников </w:t>
      </w:r>
      <w:r w:rsidR="001345B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БОСФОР</w:t>
      </w:r>
      <w:r w:rsidR="001345B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2024 году</w:t>
      </w:r>
    </w:p>
    <w:p w14:paraId="397526EF" w14:textId="77777777" w:rsidR="004C6C7E" w:rsidRDefault="004C6C7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637FB4" w14:textId="77777777" w:rsidR="004C6C7E" w:rsidRDefault="00000000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nrcx8oj80xcz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Общее положение</w:t>
      </w:r>
    </w:p>
    <w:p w14:paraId="2A271746" w14:textId="5AEE6634" w:rsidR="004C6C7E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Настоящее Положение определяет порядок организации и проведения Большого осеннего форума молодых ученых-естественников </w:t>
      </w:r>
      <w:r w:rsidR="001345BC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БОСФОР</w:t>
      </w:r>
      <w:r w:rsidR="001345BC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Форум).</w:t>
      </w:r>
    </w:p>
    <w:p w14:paraId="38B4AE13" w14:textId="77777777" w:rsidR="004C6C7E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 Организатором Форума является Молодёжный клуб РГО на базе МГУ, Географический факультет МГУ имени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М.В.Ломоносова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86D9FC" w14:textId="77777777" w:rsidR="004C6C7E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Информация об условиях Форума, его ходе и подведении итогов размещается на портале Молодёжного клуба РГО (https://mk.rgo.ru/), группе ВК (https://vk.com/mkrgomsu).</w:t>
      </w:r>
    </w:p>
    <w:p w14:paraId="7E654C2B" w14:textId="77777777" w:rsidR="004C6C7E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 Форум имеет официальный логотип и хештеги, которые используются на информационных ресурсах, а также в оформлении мероприятий, имеющих непосредственное отношение к Форуму (Приложение № 1).</w:t>
      </w:r>
    </w:p>
    <w:p w14:paraId="0F281399" w14:textId="77777777" w:rsidR="004C6C7E" w:rsidRDefault="004C6C7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847F5F" w14:textId="77777777" w:rsidR="004C6C7E" w:rsidRDefault="00000000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ud2pej1whn3o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Цели, задачи и актуальность Форума</w:t>
      </w:r>
    </w:p>
    <w:p w14:paraId="6917081F" w14:textId="77777777" w:rsidR="004C6C7E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Цель Форума: формирование единой площадки взаимодействия для обмена опытом и результатами исследований студентов и молодых ученых естественно-научных факультетов, развития творческого и интеллектуального потенциала. Большой Осенний форум «БОСФОР» направлен на методическую и информационную поддержку экспедиционных исследований, расширение междисциплинарного сотрудничества молодых исследователей, развитие программ научного волонтерства и академической мобильности.</w:t>
      </w:r>
    </w:p>
    <w:p w14:paraId="339F7856" w14:textId="77777777" w:rsidR="004C6C7E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Задачи форума:</w:t>
      </w:r>
    </w:p>
    <w:p w14:paraId="07D84460" w14:textId="77777777" w:rsidR="004C6C7E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условий для общения и обмена опытом молодых ученых естественно-научных факультетов;</w:t>
      </w:r>
    </w:p>
    <w:p w14:paraId="0EC3D525" w14:textId="77777777" w:rsidR="004C6C7E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оказание консультационной и образовательной поддержки;</w:t>
      </w:r>
    </w:p>
    <w:p w14:paraId="09D49DBF" w14:textId="77777777" w:rsidR="004C6C7E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раскрытие творческого потенциала;</w:t>
      </w:r>
    </w:p>
    <w:p w14:paraId="3CB46FCB" w14:textId="77777777" w:rsidR="004C6C7E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навыком публичного выступления у молодых ученых.</w:t>
      </w:r>
    </w:p>
    <w:p w14:paraId="71319C8E" w14:textId="77777777" w:rsidR="004C6C7E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 Обоснование актуальности проведения Форума: Форум является комплексом мероприятий, направленных на развитие студенческого научного сообщества, обмен опытом проведения и реализации научных полевых исследований, популяризацию естественно-научных специальностей.</w:t>
      </w:r>
    </w:p>
    <w:p w14:paraId="174FDD50" w14:textId="77777777" w:rsidR="004C6C7E" w:rsidRDefault="00000000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724j0838pi4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Сроки и регламент проведения Форума</w:t>
      </w:r>
    </w:p>
    <w:p w14:paraId="6DEA04ED" w14:textId="77777777" w:rsidR="004C6C7E" w:rsidRDefault="00000000">
      <w:pPr>
        <w:ind w:right="-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Форум проводится 1-9 ноября 2024 года в гибридном формате.</w:t>
      </w:r>
    </w:p>
    <w:p w14:paraId="45CBE126" w14:textId="77777777" w:rsidR="004C6C7E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 Мероприятия включают в себя:</w:t>
      </w:r>
    </w:p>
    <w:p w14:paraId="39893BC2" w14:textId="77777777" w:rsidR="004C6C7E" w:rsidRDefault="00000000">
      <w:pPr>
        <w:numPr>
          <w:ilvl w:val="0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конференцию;</w:t>
      </w:r>
    </w:p>
    <w:p w14:paraId="60C649DB" w14:textId="77777777" w:rsidR="004C6C7E" w:rsidRDefault="00000000">
      <w:pPr>
        <w:numPr>
          <w:ilvl w:val="0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экскурсию;</w:t>
      </w:r>
    </w:p>
    <w:p w14:paraId="320C423B" w14:textId="77777777" w:rsidR="004C6C7E" w:rsidRDefault="00000000">
      <w:pPr>
        <w:numPr>
          <w:ilvl w:val="0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мастер-классы;</w:t>
      </w:r>
    </w:p>
    <w:p w14:paraId="1B55ABF3" w14:textId="77777777" w:rsidR="004C6C7E" w:rsidRDefault="00000000">
      <w:pPr>
        <w:numPr>
          <w:ilvl w:val="0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ГЕРАКЛ;</w:t>
      </w:r>
    </w:p>
    <w:p w14:paraId="40B24CF0" w14:textId="77777777" w:rsidR="004C6C7E" w:rsidRDefault="00000000">
      <w:pPr>
        <w:numPr>
          <w:ilvl w:val="0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ГеФест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3E6DDB" w14:textId="77777777" w:rsidR="004C6C7E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 Программа Форума (Приложение№ 2) размещается заранее. Организаторы Форума оставляют за собой право вносить изменения в программу.</w:t>
      </w:r>
    </w:p>
    <w:p w14:paraId="5D0915CA" w14:textId="77777777" w:rsidR="004C6C7E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 Основные направления работы конференции «БОСФОР»:</w:t>
      </w:r>
    </w:p>
    <w:p w14:paraId="4095DF2B" w14:textId="77777777" w:rsidR="004C6C7E" w:rsidRDefault="00000000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Физическая география, геоэкология в экспедиционных исследованиях;</w:t>
      </w:r>
    </w:p>
    <w:p w14:paraId="509F46F7" w14:textId="77777777" w:rsidR="004C6C7E" w:rsidRDefault="00000000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Социально-экономическая география в экспедиционных исследованиях;</w:t>
      </w:r>
    </w:p>
    <w:p w14:paraId="0972637A" w14:textId="77777777" w:rsidR="004C6C7E" w:rsidRDefault="00000000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Экспедиции по изучению прошлого (палеогеография, археология,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палеопочвоведение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045EE876" w14:textId="77777777" w:rsidR="004C6C7E" w:rsidRDefault="00000000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Экспедиционные исследования на природоохранных территориях;</w:t>
      </w:r>
    </w:p>
    <w:p w14:paraId="48089FA1" w14:textId="77777777" w:rsidR="004C6C7E" w:rsidRDefault="00000000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Картография, ГИС и другие современные технологии в экспедиционных исследованиях; </w:t>
      </w:r>
    </w:p>
    <w:p w14:paraId="0DE0B623" w14:textId="77777777" w:rsidR="004C6C7E" w:rsidRDefault="00000000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Методика экспедиционной деятельности;</w:t>
      </w:r>
    </w:p>
    <w:p w14:paraId="00B81D9B" w14:textId="77777777" w:rsidR="004C6C7E" w:rsidRDefault="00000000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Деятельность Молодежных клубов РГО и молодежных организаций;</w:t>
      </w:r>
    </w:p>
    <w:p w14:paraId="32548253" w14:textId="77777777" w:rsidR="004C6C7E" w:rsidRDefault="00000000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Научно-просветительские, междисциплинарные и добровольческие экспедиционные проекты.</w:t>
      </w:r>
    </w:p>
    <w:p w14:paraId="6F187AC6" w14:textId="77777777" w:rsidR="004C6C7E" w:rsidRDefault="004C6C7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2AF45B" w14:textId="77777777" w:rsidR="004C6C7E" w:rsidRDefault="004C6C7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ED1104" w14:textId="77777777" w:rsidR="004C6C7E" w:rsidRDefault="00000000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yz7wabcc0m4c" w:colFirst="0" w:colLast="0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t>Участники Форума</w:t>
      </w:r>
    </w:p>
    <w:p w14:paraId="64B284A4" w14:textId="77777777" w:rsidR="004C6C7E" w:rsidRDefault="00000000">
      <w:pPr>
        <w:ind w:right="-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 К участию в Форуме приглашаются студенты, магистранты, аспиранты и молодые учёные:</w:t>
      </w:r>
    </w:p>
    <w:p w14:paraId="2F977EA4" w14:textId="77777777" w:rsidR="004C6C7E" w:rsidRDefault="00000000">
      <w:pPr>
        <w:ind w:right="-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-географы, биологи, экологи, почвоведы и представители других естественно-научных специальностей;</w:t>
      </w:r>
    </w:p>
    <w:p w14:paraId="61E2251B" w14:textId="77777777" w:rsidR="004C6C7E" w:rsidRDefault="00000000">
      <w:pPr>
        <w:ind w:right="-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представители Молодежных клубов РГО в вузах;</w:t>
      </w:r>
    </w:p>
    <w:p w14:paraId="3BB65A3F" w14:textId="77777777" w:rsidR="004C6C7E" w:rsidRDefault="00000000">
      <w:pPr>
        <w:ind w:right="-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участники научно-исследовательских и просветительских экспедиций;</w:t>
      </w:r>
    </w:p>
    <w:p w14:paraId="5DB0E9C4" w14:textId="77777777" w:rsidR="004C6C7E" w:rsidRDefault="00000000">
      <w:pPr>
        <w:ind w:right="-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заинтересованные в проведении междисциплинарных исследований;</w:t>
      </w:r>
    </w:p>
    <w:p w14:paraId="6704FDF6" w14:textId="77777777" w:rsidR="004C6C7E" w:rsidRDefault="00000000">
      <w:pPr>
        <w:ind w:right="-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заинтересованные в научном волонтерстве и академической мобильности.</w:t>
      </w:r>
    </w:p>
    <w:p w14:paraId="458FA693" w14:textId="77777777" w:rsidR="004C6C7E" w:rsidRDefault="004C6C7E">
      <w:pPr>
        <w:ind w:right="-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F637EF" w14:textId="77777777" w:rsidR="004C6C7E" w:rsidRDefault="00000000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_jzzemhvus7ed" w:colFirst="0" w:colLast="0"/>
      <w:bookmarkEnd w:id="4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Условия участия</w:t>
      </w:r>
    </w:p>
    <w:p w14:paraId="2ACCA032" w14:textId="77777777" w:rsidR="004C6C7E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Для участия в форуме необходимо заполнить заявку https://forms.yandex.ru/u/6703fcd13e9d089940336470/ и прикрепить тезисы научной работы (Приложение №3)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 3 ноября </w:t>
      </w:r>
      <w:r>
        <w:rPr>
          <w:rFonts w:ascii="Times New Roman" w:eastAsia="Times New Roman" w:hAnsi="Times New Roman" w:cs="Times New Roman"/>
          <w:sz w:val="28"/>
          <w:szCs w:val="28"/>
        </w:rPr>
        <w:t>(включительно).</w:t>
      </w:r>
    </w:p>
    <w:p w14:paraId="072A65E0" w14:textId="77777777" w:rsidR="004C6C7E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 Организаторы форума оставляют за собой право не давать устных или письменных разъяснений о мотивах формирования итогового списка участников по итогам регистраций.</w:t>
      </w:r>
    </w:p>
    <w:p w14:paraId="0092EF56" w14:textId="77777777" w:rsidR="004C6C7E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5.4. Расходы на проживание, питание и командированию участники Форума берут на себя. Организаторы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не предоставляют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условия для проживания участников в кампусе МГУ.</w:t>
      </w:r>
    </w:p>
    <w:p w14:paraId="1FF4691F" w14:textId="77777777" w:rsidR="004C6C7E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5.5. Участие в Форуме бесплатное.</w:t>
      </w:r>
    </w:p>
    <w:p w14:paraId="7E718A8C" w14:textId="77777777" w:rsidR="004C6C7E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5.6.  По всем вопросам Вы можете обращаться к эксперту Молодежного клуба Русского географического общества на базе МГУ Михаилу Макушину на почту: </w:t>
      </w:r>
      <w:hyperlink r:id="rId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mihmakush@mail.ru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4DD22B8" w14:textId="77777777" w:rsidR="004C6C7E" w:rsidRDefault="004C6C7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89C6D6" w14:textId="77777777" w:rsidR="004C6C7E" w:rsidRDefault="00000000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_svejiwsou3ky" w:colFirst="0" w:colLast="0"/>
      <w:bookmarkEnd w:id="5"/>
      <w:r>
        <w:rPr>
          <w:rFonts w:ascii="Times New Roman" w:eastAsia="Times New Roman" w:hAnsi="Times New Roman" w:cs="Times New Roman"/>
          <w:b/>
          <w:sz w:val="28"/>
          <w:szCs w:val="28"/>
        </w:rPr>
        <w:t>Подведение итогов</w:t>
      </w:r>
    </w:p>
    <w:p w14:paraId="4A9DB8FD" w14:textId="77777777" w:rsidR="004C6C7E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6.1. По итогам Форума формируется электронный сборник материалов.</w:t>
      </w:r>
    </w:p>
    <w:p w14:paraId="1FCE930F" w14:textId="77777777" w:rsidR="004C6C7E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6.2. Участники Форума, принимающие очное участие, получают бумажные сертификаты участия.</w:t>
      </w:r>
    </w:p>
    <w:p w14:paraId="52EC756C" w14:textId="77777777" w:rsidR="004C6C7E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6.3. Участники Форума, принимающие дистанционное участие, получают электронные сертификаты участия на адрес электронной почты, указанный при регистрации.</w:t>
      </w:r>
    </w:p>
    <w:p w14:paraId="54619B4E" w14:textId="77777777" w:rsidR="004C6C7E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6.4. По итогам Мероприятия будет подготовлен и издан сборник тезисов, индексируемый РИНЦ.</w:t>
      </w:r>
    </w:p>
    <w:p w14:paraId="3F8FEED4" w14:textId="77777777" w:rsidR="004C6C7E" w:rsidRDefault="004C6C7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CA1FA6" w14:textId="77777777" w:rsidR="004C6C7E" w:rsidRDefault="004C6C7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2CD49B" w14:textId="77777777" w:rsidR="004C6C7E" w:rsidRDefault="004C6C7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E52C14" w14:textId="77777777" w:rsidR="004C6C7E" w:rsidRDefault="004C6C7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D8D913" w14:textId="77777777" w:rsidR="004C6C7E" w:rsidRDefault="004C6C7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0C97A1" w14:textId="77777777" w:rsidR="004C6C7E" w:rsidRDefault="004C6C7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21BA47" w14:textId="77777777" w:rsidR="004C6C7E" w:rsidRDefault="004C6C7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F417DF" w14:textId="77777777" w:rsidR="004C6C7E" w:rsidRDefault="004C6C7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44BD4C" w14:textId="77777777" w:rsidR="004C6C7E" w:rsidRDefault="004C6C7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1EED0A" w14:textId="77777777" w:rsidR="004C6C7E" w:rsidRDefault="004C6C7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789011" w14:textId="77777777" w:rsidR="004C6C7E" w:rsidRDefault="004C6C7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3BCA8C" w14:textId="77777777" w:rsidR="004C6C7E" w:rsidRDefault="004C6C7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D625B1" w14:textId="77777777" w:rsidR="004C6C7E" w:rsidRDefault="004C6C7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70C00E" w14:textId="77777777" w:rsidR="004C6C7E" w:rsidRDefault="00000000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Приложение 1.</w:t>
      </w:r>
    </w:p>
    <w:p w14:paraId="6E84C13C" w14:textId="77777777" w:rsidR="004C6C7E" w:rsidRDefault="004C6C7E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75F60711" w14:textId="77777777" w:rsidR="004C6C7E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Логотип</w:t>
      </w:r>
    </w:p>
    <w:p w14:paraId="7A7A0325" w14:textId="77777777" w:rsidR="004C6C7E" w:rsidRDefault="004C6C7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D798E7" w14:textId="77777777" w:rsidR="004C6C7E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#БОСФОР2024</w:t>
      </w:r>
    </w:p>
    <w:p w14:paraId="2B11B681" w14:textId="77777777" w:rsidR="004C6C7E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#МКРГОМГУ</w:t>
      </w:r>
    </w:p>
    <w:p w14:paraId="61932B82" w14:textId="77777777" w:rsidR="004C6C7E" w:rsidRDefault="004C6C7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F9005A" w14:textId="77777777" w:rsidR="004C6C7E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114300" distB="114300" distL="114300" distR="114300" wp14:anchorId="4B52E4A6" wp14:editId="461A84DA">
            <wp:extent cx="3733770" cy="372756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3770" cy="37275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8F6CA4" w14:textId="77777777" w:rsidR="004C6C7E" w:rsidRDefault="004C6C7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47914A" w14:textId="77777777" w:rsidR="004C6C7E" w:rsidRDefault="004C6C7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9DA92F" w14:textId="77777777" w:rsidR="004C6C7E" w:rsidRDefault="004C6C7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706017" w14:textId="77777777" w:rsidR="004C6C7E" w:rsidRDefault="004C6C7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234167" w14:textId="77777777" w:rsidR="004C6C7E" w:rsidRDefault="004C6C7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90C764" w14:textId="77777777" w:rsidR="004C6C7E" w:rsidRDefault="004C6C7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3DF8EE" w14:textId="77777777" w:rsidR="004C6C7E" w:rsidRDefault="004C6C7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83A5BD" w14:textId="77777777" w:rsidR="004C6C7E" w:rsidRDefault="004C6C7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7A375A" w14:textId="77777777" w:rsidR="004C6C7E" w:rsidRDefault="004C6C7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AA3C8E" w14:textId="77777777" w:rsidR="004C6C7E" w:rsidRDefault="004C6C7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E1EAA7" w14:textId="77777777" w:rsidR="004C6C7E" w:rsidRDefault="004C6C7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F3E50F" w14:textId="77777777" w:rsidR="004C6C7E" w:rsidRDefault="004C6C7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A72281" w14:textId="77777777" w:rsidR="004C6C7E" w:rsidRDefault="004C6C7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E36F3B" w14:textId="77777777" w:rsidR="004C6C7E" w:rsidRDefault="004C6C7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2EDF09" w14:textId="77777777" w:rsidR="004C6C7E" w:rsidRDefault="00000000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Приложение 2.</w:t>
      </w:r>
    </w:p>
    <w:p w14:paraId="322F2361" w14:textId="77777777" w:rsidR="004C6C7E" w:rsidRDefault="0000000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_iwq8ebp295fy" w:colFirst="0" w:colLast="0"/>
      <w:bookmarkEnd w:id="6"/>
      <w:r>
        <w:rPr>
          <w:rFonts w:ascii="Times New Roman" w:eastAsia="Times New Roman" w:hAnsi="Times New Roman" w:cs="Times New Roman"/>
          <w:b/>
          <w:sz w:val="28"/>
          <w:szCs w:val="28"/>
        </w:rPr>
        <w:t>Проект программы форума</w:t>
      </w:r>
    </w:p>
    <w:p w14:paraId="556D022D" w14:textId="77777777" w:rsidR="004C6C7E" w:rsidRDefault="004C6C7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4C6C7E" w14:paraId="2DF84651" w14:textId="77777777">
        <w:trPr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94C31" w14:textId="77777777" w:rsidR="004C6C7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CD774" w14:textId="77777777" w:rsidR="004C6C7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мероприятие, время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26D50" w14:textId="77777777" w:rsidR="004C6C7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локация</w:t>
            </w:r>
          </w:p>
        </w:tc>
      </w:tr>
      <w:tr w:rsidR="004C6C7E" w14:paraId="56DAB17E" w14:textId="77777777">
        <w:trPr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E6A5E" w14:textId="77777777" w:rsidR="004C6C7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ноября 2024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362ED" w14:textId="77777777" w:rsidR="004C6C7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ГеФест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18:00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70294" w14:textId="068B2631" w:rsidR="004C6C7E" w:rsidRPr="00FA22C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38"/>
                <w:szCs w:val="3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highlight w:val="white"/>
              </w:rPr>
              <w:t xml:space="preserve">2-й Донской проезд, д. 9, стр. 3, зал </w:t>
            </w:r>
            <w:r w:rsidR="00FA22CF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highlight w:val="white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highlight w:val="white"/>
              </w:rPr>
              <w:t>Пространство</w:t>
            </w:r>
            <w:r w:rsidR="00FA22CF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ru-RU"/>
              </w:rPr>
              <w:t>»</w:t>
            </w:r>
          </w:p>
        </w:tc>
      </w:tr>
      <w:tr w:rsidR="004C6C7E" w14:paraId="049CDAE9" w14:textId="77777777">
        <w:trPr>
          <w:trHeight w:val="480"/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824CA" w14:textId="77777777" w:rsidR="004C6C7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ноября 2024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81014" w14:textId="77777777" w:rsidR="004C6C7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 к мемориалу Героям Панфиловцам, время уточняется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DC009" w14:textId="77777777" w:rsidR="004C6C7E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область, п. Дубосеково</w:t>
            </w:r>
          </w:p>
        </w:tc>
      </w:tr>
      <w:tr w:rsidR="004C6C7E" w14:paraId="572B95FB" w14:textId="77777777">
        <w:trPr>
          <w:trHeight w:val="480"/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6D49F" w14:textId="77777777" w:rsidR="004C6C7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ноября 2024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78AAC" w14:textId="77777777" w:rsidR="004C6C7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ГЕРАКЛ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FB7D1" w14:textId="77777777" w:rsidR="004C6C7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уточняется</w:t>
            </w:r>
          </w:p>
        </w:tc>
      </w:tr>
      <w:tr w:rsidR="004C6C7E" w14:paraId="28D3DE0F" w14:textId="77777777">
        <w:trPr>
          <w:trHeight w:val="480"/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59BD8" w14:textId="77777777" w:rsidR="004C6C7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ноября 2024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88942" w14:textId="274F2A82" w:rsidR="004C6C7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Конференция </w:t>
            </w:r>
            <w:r w:rsidR="00FA22C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highlight w:val="white"/>
              </w:rPr>
              <w:t>БОСФОР</w:t>
            </w:r>
            <w:r w:rsidR="00FA22CF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highlight w:val="white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highlight w:val="white"/>
              </w:rPr>
              <w:t>, 13:00-17:00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67002" w14:textId="77777777" w:rsidR="004C6C7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Географический факультет МГУ, Ленинские горы, 1, аудитории уточняются</w:t>
            </w:r>
          </w:p>
        </w:tc>
      </w:tr>
      <w:tr w:rsidR="004C6C7E" w14:paraId="7A0EF2F9" w14:textId="77777777">
        <w:trPr>
          <w:trHeight w:val="480"/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ABD6A" w14:textId="77777777" w:rsidR="004C6C7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ноября 2024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16ECA" w14:textId="77777777" w:rsidR="004C6C7E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Мастер-классы, 17:00-19:00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408B6" w14:textId="77777777" w:rsidR="004C6C7E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Географический факультет МГУ, Ленинские горы, 1, аудитории уточняются</w:t>
            </w:r>
          </w:p>
        </w:tc>
      </w:tr>
      <w:tr w:rsidR="004C6C7E" w14:paraId="608EA52E" w14:textId="77777777">
        <w:trPr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C37E3" w14:textId="77777777" w:rsidR="004C6C7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ноября 2024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8DC00" w14:textId="620B5DEA" w:rsidR="004C6C7E" w:rsidRPr="00FA22C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Слэм-семинар </w:t>
            </w:r>
            <w:r w:rsidR="00FA22C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highlight w:val="white"/>
              </w:rPr>
              <w:t>ТЕРМОС</w:t>
            </w:r>
            <w:r w:rsidR="00FA22CF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ru-RU"/>
              </w:rPr>
              <w:t>»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CD25A" w14:textId="77777777" w:rsidR="004C6C7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уточняется</w:t>
            </w:r>
          </w:p>
        </w:tc>
      </w:tr>
    </w:tbl>
    <w:p w14:paraId="78054D91" w14:textId="77777777" w:rsidR="004C6C7E" w:rsidRDefault="004C6C7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CA3BDF2" w14:textId="77777777" w:rsidR="00FA22CF" w:rsidRPr="00FA22CF" w:rsidRDefault="00FA22CF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E7D9A8D" w14:textId="77777777" w:rsidR="004C6C7E" w:rsidRDefault="004C6C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39EFC33" w14:textId="77777777" w:rsidR="004C6C7E" w:rsidRDefault="004C6C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53DF66F" w14:textId="77777777" w:rsidR="004C6C7E" w:rsidRDefault="004C6C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523EC38" w14:textId="77777777" w:rsidR="004C6C7E" w:rsidRDefault="004C6C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E2A0FC3" w14:textId="77777777" w:rsidR="004C6C7E" w:rsidRDefault="004C6C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EAB8981" w14:textId="77777777" w:rsidR="004C6C7E" w:rsidRDefault="004C6C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5C6CF4A" w14:textId="77777777" w:rsidR="004C6C7E" w:rsidRDefault="004C6C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70B10EB" w14:textId="77777777" w:rsidR="004C6C7E" w:rsidRDefault="004C6C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E94C256" w14:textId="77777777" w:rsidR="004C6C7E" w:rsidRDefault="004C6C7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F05B92" w14:textId="77777777" w:rsidR="004C6C7E" w:rsidRDefault="004C6C7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F5D378" w14:textId="77777777" w:rsidR="004C6C7E" w:rsidRDefault="004C6C7E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27BE7DDC" w14:textId="77777777" w:rsidR="004C6C7E" w:rsidRDefault="00000000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Приложение 3</w:t>
      </w:r>
    </w:p>
    <w:p w14:paraId="51EF1D8A" w14:textId="77777777" w:rsidR="004C6C7E" w:rsidRDefault="00000000">
      <w:pPr>
        <w:pStyle w:val="a3"/>
        <w:spacing w:before="8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7" w:name="_v4p5v2kwh9ym" w:colFirst="0" w:colLast="0"/>
      <w:bookmarkEnd w:id="7"/>
      <w:r>
        <w:rPr>
          <w:rFonts w:ascii="Times New Roman" w:eastAsia="Times New Roman" w:hAnsi="Times New Roman" w:cs="Times New Roman"/>
          <w:b/>
          <w:sz w:val="24"/>
          <w:szCs w:val="24"/>
        </w:rPr>
        <w:t>Требования к оформлению материалов докладов:</w:t>
      </w:r>
    </w:p>
    <w:p w14:paraId="5D4D0EF3" w14:textId="77777777" w:rsidR="004C6C7E" w:rsidRDefault="00000000">
      <w:pPr>
        <w:spacing w:before="20" w:line="230" w:lineRule="auto"/>
        <w:ind w:left="4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Файл с тезисами именуется по фамилии и имени первого автора в латинской транслитерации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Petrov_Igor.doc)</w:t>
      </w:r>
    </w:p>
    <w:p w14:paraId="7043559E" w14:textId="77777777" w:rsidR="004C6C7E" w:rsidRDefault="00000000">
      <w:pPr>
        <w:spacing w:before="60" w:line="240" w:lineRule="auto"/>
        <w:ind w:left="4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Общий объем тезисов 2-5 страниц формата А4 (учитываются таблицы, рисунки, список литературы;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объем  работы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не должен превышать 5 страниц).</w:t>
      </w:r>
    </w:p>
    <w:p w14:paraId="62388A54" w14:textId="77777777" w:rsidR="004C6C7E" w:rsidRPr="001345BC" w:rsidRDefault="00000000">
      <w:pPr>
        <w:spacing w:before="6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45BC">
        <w:rPr>
          <w:rFonts w:ascii="Times New Roman" w:eastAsia="Times New Roman" w:hAnsi="Times New Roman" w:cs="Times New Roman"/>
          <w:sz w:val="24"/>
          <w:szCs w:val="24"/>
          <w:lang w:val="en-US"/>
        </w:rPr>
        <w:t>3.</w:t>
      </w:r>
      <w:r w:rsidRPr="001345BC">
        <w:rPr>
          <w:rFonts w:ascii="Times New Roman" w:eastAsia="Times New Roman" w:hAnsi="Times New Roman" w:cs="Times New Roman"/>
          <w:sz w:val="14"/>
          <w:szCs w:val="14"/>
          <w:lang w:val="en-US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Редактор</w:t>
      </w:r>
      <w:r w:rsidRPr="001345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Microsoft Word (*.doc *.docx)</w:t>
      </w:r>
    </w:p>
    <w:p w14:paraId="2E1FA324" w14:textId="77777777" w:rsidR="004C6C7E" w:rsidRPr="001345BC" w:rsidRDefault="00000000">
      <w:pPr>
        <w:spacing w:line="313" w:lineRule="auto"/>
        <w:ind w:left="420" w:firstLine="70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1345BC">
        <w:rPr>
          <w:rFonts w:ascii="Courier New" w:eastAsia="Courier New" w:hAnsi="Courier New" w:cs="Courier New"/>
          <w:sz w:val="24"/>
          <w:szCs w:val="24"/>
          <w:lang w:val="en-US"/>
        </w:rPr>
        <w:t>o</w:t>
      </w:r>
      <w:r w:rsidRPr="001345BC">
        <w:rPr>
          <w:rFonts w:ascii="Times New Roman" w:eastAsia="Times New Roman" w:hAnsi="Times New Roman" w:cs="Times New Roman"/>
          <w:sz w:val="14"/>
          <w:szCs w:val="14"/>
          <w:lang w:val="en-U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Шрифт</w:t>
      </w:r>
      <w:proofErr w:type="gramEnd"/>
      <w:r w:rsidRPr="001345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Times New Roman</w:t>
      </w:r>
    </w:p>
    <w:p w14:paraId="0EC261C4" w14:textId="77777777" w:rsidR="004C6C7E" w:rsidRPr="001345BC" w:rsidRDefault="00000000">
      <w:pPr>
        <w:spacing w:line="306" w:lineRule="auto"/>
        <w:ind w:left="420" w:firstLine="70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1345BC">
        <w:rPr>
          <w:rFonts w:ascii="Courier New" w:eastAsia="Courier New" w:hAnsi="Courier New" w:cs="Courier New"/>
          <w:sz w:val="24"/>
          <w:szCs w:val="24"/>
          <w:lang w:val="en-US"/>
        </w:rPr>
        <w:t>o</w:t>
      </w:r>
      <w:r w:rsidRPr="001345BC">
        <w:rPr>
          <w:rFonts w:ascii="Times New Roman" w:eastAsia="Times New Roman" w:hAnsi="Times New Roman" w:cs="Times New Roman"/>
          <w:sz w:val="14"/>
          <w:szCs w:val="14"/>
          <w:lang w:val="en-U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Размер</w:t>
      </w:r>
      <w:proofErr w:type="gramEnd"/>
      <w:r w:rsidRPr="001345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шрифта</w:t>
      </w:r>
      <w:r w:rsidRPr="001345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12</w:t>
      </w:r>
    </w:p>
    <w:p w14:paraId="522D4CD5" w14:textId="77777777" w:rsidR="004C6C7E" w:rsidRDefault="00000000">
      <w:pPr>
        <w:spacing w:line="303" w:lineRule="auto"/>
        <w:ind w:left="420" w:firstLine="70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Межстрочный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интервал – 1,0</w:t>
      </w:r>
    </w:p>
    <w:p w14:paraId="2EE95CCC" w14:textId="77777777" w:rsidR="004C6C7E" w:rsidRDefault="00000000">
      <w:pPr>
        <w:spacing w:line="301" w:lineRule="auto"/>
        <w:ind w:left="420" w:firstLine="70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Абзацный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отступ – 1,25 см</w:t>
      </w:r>
    </w:p>
    <w:p w14:paraId="4999DAA5" w14:textId="77777777" w:rsidR="004C6C7E" w:rsidRDefault="00000000">
      <w:pPr>
        <w:spacing w:line="313" w:lineRule="auto"/>
        <w:ind w:left="420" w:firstLine="70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Поля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– 2 см со всех сторон</w:t>
      </w:r>
    </w:p>
    <w:p w14:paraId="2E65D24B" w14:textId="77777777" w:rsidR="004C6C7E" w:rsidRDefault="00000000">
      <w:pPr>
        <w:spacing w:line="316" w:lineRule="auto"/>
        <w:ind w:left="420" w:firstLine="70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Выравнивание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ширине</w:t>
      </w:r>
    </w:p>
    <w:p w14:paraId="134165BC" w14:textId="77777777" w:rsidR="004C6C7E" w:rsidRDefault="00000000">
      <w:pPr>
        <w:spacing w:line="289" w:lineRule="auto"/>
        <w:ind w:left="420" w:firstLine="700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Допустимые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выделения в тексте/таблицах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курсив</w:t>
      </w:r>
    </w:p>
    <w:p w14:paraId="4EE892A5" w14:textId="77777777" w:rsidR="004C6C7E" w:rsidRDefault="00000000">
      <w:pPr>
        <w:spacing w:before="20" w:line="223" w:lineRule="auto"/>
        <w:ind w:left="420" w:firstLine="70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Внутритекстовые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ссылки оформляются в квадратных скобках</w:t>
      </w:r>
    </w:p>
    <w:p w14:paraId="4B4EAA5E" w14:textId="77777777" w:rsidR="004C6C7E" w:rsidRDefault="00000000">
      <w:pPr>
        <w:spacing w:before="40" w:line="240" w:lineRule="auto"/>
        <w:ind w:left="4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Файл должен содержать следующие выходные данные:</w:t>
      </w:r>
    </w:p>
    <w:p w14:paraId="23EABD9A" w14:textId="77777777" w:rsidR="004C6C7E" w:rsidRDefault="00000000">
      <w:pPr>
        <w:spacing w:before="20" w:line="228" w:lineRule="auto"/>
        <w:ind w:left="4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симметрично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центру – название статьи жирным шрифтом заглавными буквами;</w:t>
      </w:r>
    </w:p>
    <w:p w14:paraId="7F789488" w14:textId="77777777" w:rsidR="004C6C7E" w:rsidRDefault="00000000">
      <w:pPr>
        <w:spacing w:before="20" w:line="244" w:lineRule="auto"/>
        <w:ind w:left="4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следующей строке фамилия, имя, отчество автора;</w:t>
      </w:r>
    </w:p>
    <w:p w14:paraId="4FE73292" w14:textId="77777777" w:rsidR="004C6C7E" w:rsidRDefault="00000000">
      <w:pPr>
        <w:spacing w:line="230" w:lineRule="auto"/>
        <w:ind w:left="4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далее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 новой строки через запятую – название города и полное наименование учебного заведения;</w:t>
      </w:r>
    </w:p>
    <w:p w14:paraId="738BECF8" w14:textId="77777777" w:rsidR="004C6C7E" w:rsidRDefault="00000000">
      <w:pPr>
        <w:spacing w:line="240" w:lineRule="auto"/>
        <w:ind w:left="4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ниже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– адрес электронной почты. Выравнивание по центру, шрифт курсив;</w:t>
      </w:r>
    </w:p>
    <w:p w14:paraId="5A0ECF71" w14:textId="77777777" w:rsidR="004C6C7E" w:rsidRDefault="00000000">
      <w:pPr>
        <w:spacing w:before="20" w:line="223" w:lineRule="auto"/>
        <w:ind w:left="4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аннотация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5390AE1" w14:textId="77777777" w:rsidR="004C6C7E" w:rsidRDefault="00000000">
      <w:pPr>
        <w:spacing w:before="20" w:line="223" w:lineRule="auto"/>
        <w:ind w:left="4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ключевые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слова (2–5);</w:t>
      </w:r>
    </w:p>
    <w:p w14:paraId="786311A2" w14:textId="77777777" w:rsidR="004C6C7E" w:rsidRDefault="00000000">
      <w:pPr>
        <w:spacing w:line="223" w:lineRule="auto"/>
        <w:ind w:left="4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указывается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универсальный десятичный классификатор (УДК).</w:t>
      </w:r>
    </w:p>
    <w:p w14:paraId="0BA86107" w14:textId="77777777" w:rsidR="004C6C7E" w:rsidRDefault="00000000">
      <w:pPr>
        <w:spacing w:line="223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Рисунки вставляются в текст и присылаются отдельными файлами формата</w:t>
      </w:r>
    </w:p>
    <w:p w14:paraId="559EEFAE" w14:textId="77777777" w:rsidR="004C6C7E" w:rsidRDefault="00000000">
      <w:pPr>
        <w:spacing w:line="235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jpg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*.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*.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*.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bmp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Сканированные материалы должны иметь разрешение не менее 300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5DD182" w14:textId="77777777" w:rsidR="004C6C7E" w:rsidRDefault="00000000">
      <w:pPr>
        <w:spacing w:line="235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3B4643" w14:textId="77777777" w:rsidR="004C6C7E" w:rsidRDefault="00000000">
      <w:pPr>
        <w:spacing w:line="235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Таблицы и рисунки должны иметь номер, название и ссылку на них в тексте работы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пример</w:t>
      </w:r>
      <w:r>
        <w:rPr>
          <w:rFonts w:ascii="Times New Roman" w:eastAsia="Times New Roman" w:hAnsi="Times New Roman" w:cs="Times New Roman"/>
          <w:sz w:val="24"/>
          <w:szCs w:val="24"/>
        </w:rPr>
        <w:t>: … (рисунок 1)). Таблицы подписываются сверху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пример</w:t>
      </w:r>
      <w:r>
        <w:rPr>
          <w:rFonts w:ascii="Times New Roman" w:eastAsia="Times New Roman" w:hAnsi="Times New Roman" w:cs="Times New Roman"/>
          <w:sz w:val="24"/>
          <w:szCs w:val="24"/>
        </w:rPr>
        <w:t>: Таблица 1. Название), рисунки – снизу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пример</w:t>
      </w:r>
      <w:r>
        <w:rPr>
          <w:rFonts w:ascii="Times New Roman" w:eastAsia="Times New Roman" w:hAnsi="Times New Roman" w:cs="Times New Roman"/>
          <w:sz w:val="24"/>
          <w:szCs w:val="24"/>
        </w:rPr>
        <w:t>: Рисунок 1. Название). Шапки таблиц не тонируются, не печатаются жирным шрифтом. Отдельные ячейки таблиц выделяются курсивом, только в том случае, если это несет смысловую нагрузку. Желательно не размещать в тексте сложный графический материал и большие таблицы.</w:t>
      </w:r>
    </w:p>
    <w:p w14:paraId="3403509B" w14:textId="77777777" w:rsidR="004C6C7E" w:rsidRDefault="00000000">
      <w:pPr>
        <w:spacing w:before="100" w:line="232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Таблицы, рисунки и графики должны быть читаемы и занимать не более 50% от общего объема тезисов.</w:t>
      </w:r>
    </w:p>
    <w:p w14:paraId="7E382318" w14:textId="77777777" w:rsidR="004C6C7E" w:rsidRDefault="00000000">
      <w:pPr>
        <w:spacing w:before="80" w:line="232" w:lineRule="auto"/>
        <w:ind w:left="4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Формулы должны быть выполнены во встроенном редакторе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Miscosoft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Word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Equation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Editor или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Math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Type.</w:t>
      </w:r>
    </w:p>
    <w:p w14:paraId="4AA75949" w14:textId="77777777" w:rsidR="004C6C7E" w:rsidRDefault="00000000">
      <w:pPr>
        <w:spacing w:before="20" w:line="348" w:lineRule="auto"/>
        <w:ind w:left="4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Ручные переносы и применение подстрочных ссылок в тексте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не допускаются.</w:t>
      </w:r>
    </w:p>
    <w:p w14:paraId="1119323E" w14:textId="77777777" w:rsidR="004C6C7E" w:rsidRDefault="00000000">
      <w:pPr>
        <w:spacing w:line="232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Список литературы отделяется от текста пустой строкой и оформляется в соответствии с ГОСТ P 7.05.2008. Список литературы необходимо набирать прямым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шрифтом с отступом первой строки шириной 1,25 см. Электронные ресурсы оформляются с датой обращения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[1] Earth Policy Institute [Электронный ресурс]. URL:</w:t>
      </w:r>
      <w:hyperlink r:id="rId7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</w:rPr>
          <w:t>http://www.earth-policy.org/</w:t>
        </w:r>
      </w:hyperlink>
      <w:r>
        <w:rPr>
          <w:rFonts w:ascii="Times New Roman" w:eastAsia="Times New Roman" w:hAnsi="Times New Roman" w:cs="Times New Roman"/>
          <w:color w:val="1155CC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(дата обращения 8.08.2015)).</w:t>
      </w:r>
    </w:p>
    <w:p w14:paraId="0EA93D82" w14:textId="77777777" w:rsidR="004C6C7E" w:rsidRDefault="00000000">
      <w:pPr>
        <w:spacing w:line="341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Источники в списке литературы оформляются в следующем порядке:</w:t>
      </w:r>
    </w:p>
    <w:p w14:paraId="0DA9548F" w14:textId="77777777" w:rsidR="004C6C7E" w:rsidRDefault="00000000">
      <w:pPr>
        <w:spacing w:line="363" w:lineRule="auto"/>
        <w:ind w:left="420" w:firstLine="70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нормативные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акты,</w:t>
      </w:r>
    </w:p>
    <w:p w14:paraId="341DAB7F" w14:textId="77777777" w:rsidR="004C6C7E" w:rsidRDefault="00000000">
      <w:pPr>
        <w:spacing w:line="348" w:lineRule="auto"/>
        <w:ind w:left="420" w:firstLine="70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книги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148EDCB" w14:textId="77777777" w:rsidR="004C6C7E" w:rsidRDefault="00000000">
      <w:pPr>
        <w:spacing w:line="348" w:lineRule="auto"/>
        <w:ind w:left="420" w:firstLine="70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печатные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периодические издания,</w:t>
      </w:r>
    </w:p>
    <w:p w14:paraId="15D7699A" w14:textId="77777777" w:rsidR="004C6C7E" w:rsidRDefault="00000000">
      <w:pPr>
        <w:spacing w:line="351" w:lineRule="auto"/>
        <w:ind w:left="420" w:firstLine="70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источники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электронных носителях.</w:t>
      </w:r>
    </w:p>
    <w:p w14:paraId="03FAFF4F" w14:textId="77777777" w:rsidR="004C6C7E" w:rsidRDefault="00000000">
      <w:pPr>
        <w:spacing w:line="240" w:lineRule="auto"/>
        <w:ind w:left="4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каждом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разделе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сначала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указываются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русскоязычные,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затем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иностранные источники (в алфавитном порядке).</w:t>
      </w:r>
    </w:p>
    <w:p w14:paraId="4F211C51" w14:textId="77777777" w:rsidR="004C6C7E" w:rsidRDefault="00000000">
      <w:pPr>
        <w:pStyle w:val="1"/>
        <w:keepNext w:val="0"/>
        <w:keepLines w:val="0"/>
        <w:spacing w:before="0" w:after="0" w:line="232" w:lineRule="auto"/>
        <w:ind w:left="42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8" w:name="_r06mm3eout12" w:colFirst="0" w:colLast="0"/>
      <w:bookmarkEnd w:id="8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Не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допускается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использование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списка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литературы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с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автоматической нумерацией источников.</w:t>
      </w:r>
    </w:p>
    <w:p w14:paraId="4448261E" w14:textId="77777777" w:rsidR="004C6C7E" w:rsidRDefault="004C6C7E">
      <w:pPr>
        <w:spacing w:line="240" w:lineRule="auto"/>
        <w:ind w:left="-566" w:right="-40"/>
        <w:rPr>
          <w:rFonts w:ascii="Times New Roman" w:eastAsia="Times New Roman" w:hAnsi="Times New Roman" w:cs="Times New Roman"/>
          <w:sz w:val="24"/>
          <w:szCs w:val="24"/>
        </w:rPr>
      </w:pPr>
    </w:p>
    <w:p w14:paraId="1EEB2CCF" w14:textId="77777777" w:rsidR="004C6C7E" w:rsidRDefault="00000000">
      <w:pPr>
        <w:spacing w:before="140" w:line="300" w:lineRule="auto"/>
        <w:ind w:left="320" w:righ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ПРИМЕР ОФОРМЛЕНИЯ ТЕЗИСОВ ДОКЛАДА</w:t>
      </w:r>
    </w:p>
    <w:p w14:paraId="3F22C7DB" w14:textId="77777777" w:rsidR="004C6C7E" w:rsidRDefault="00000000">
      <w:pPr>
        <w:spacing w:before="240" w:after="240" w:line="300" w:lineRule="auto"/>
        <w:ind w:left="-566" w:right="-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УДК 504.4.062.2</w:t>
      </w:r>
    </w:p>
    <w:p w14:paraId="345A016A" w14:textId="77777777" w:rsidR="004C6C7E" w:rsidRDefault="00000000">
      <w:pPr>
        <w:spacing w:before="100" w:line="230" w:lineRule="auto"/>
        <w:ind w:left="-566" w:right="-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ОБРАЗ ГОРОДА В СМИ: СРАВНИТЕЛЬНЫЙ ПОЛИМАСШТАБНЫЙ АНАЛИЗ ТОМСКА И НОВОСИБИРСКА</w:t>
      </w:r>
    </w:p>
    <w:p w14:paraId="7BF505B6" w14:textId="77777777" w:rsidR="004C6C7E" w:rsidRDefault="00000000">
      <w:pPr>
        <w:spacing w:before="100" w:line="230" w:lineRule="auto"/>
        <w:ind w:left="-566" w:right="-4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Макушин Михаил Алексеевич</w:t>
      </w:r>
    </w:p>
    <w:p w14:paraId="01E91EE4" w14:textId="77777777" w:rsidR="004C6C7E" w:rsidRDefault="00000000">
      <w:pPr>
        <w:spacing w:line="235" w:lineRule="auto"/>
        <w:ind w:left="-566" w:right="-4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г. Москва, Московский государственный университет имени М.В. Ломоносова</w:t>
      </w:r>
    </w:p>
    <w:p w14:paraId="6752C966" w14:textId="77777777" w:rsidR="004C6C7E" w:rsidRDefault="00000000">
      <w:pPr>
        <w:spacing w:line="235" w:lineRule="auto"/>
        <w:ind w:left="-566" w:right="-4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hyperlink r:id="rId9">
        <w:r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u w:val="single"/>
          </w:rPr>
          <w:t>mihmakush@mail.ru</w:t>
        </w:r>
      </w:hyperlink>
    </w:p>
    <w:p w14:paraId="6E052D37" w14:textId="77777777" w:rsidR="004C6C7E" w:rsidRDefault="004C6C7E">
      <w:pPr>
        <w:spacing w:line="235" w:lineRule="auto"/>
        <w:ind w:left="-566" w:right="-4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7A47BAF" w14:textId="77777777" w:rsidR="004C6C7E" w:rsidRDefault="00000000">
      <w:pPr>
        <w:ind w:left="-566" w:right="-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Аннотация: </w:t>
      </w:r>
      <w:r>
        <w:rPr>
          <w:rFonts w:ascii="Times New Roman" w:eastAsia="Times New Roman" w:hAnsi="Times New Roman" w:cs="Times New Roman"/>
          <w:sz w:val="24"/>
          <w:szCs w:val="24"/>
        </w:rPr>
        <w:t>В статье представлен анализ образов Томска и Новосибирска в средствах массовой информации, с использованием метода контент-анализа по материалам местных, всероссийских и международных изданий. Рассматриваются положительные и отрицательные черты городов, отражаемые в СМИ, и влияние образа города на его социально-экономическое развитие. Предлагаются возможности для использования брендов исследуемых городов.</w:t>
      </w:r>
    </w:p>
    <w:p w14:paraId="5C29C735" w14:textId="77777777" w:rsidR="004C6C7E" w:rsidRDefault="00000000">
      <w:pPr>
        <w:spacing w:before="20" w:line="240" w:lineRule="auto"/>
        <w:ind w:left="-566" w:right="-4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Ключевые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слова:  </w:t>
      </w:r>
      <w:r>
        <w:rPr>
          <w:rFonts w:ascii="Times New Roman" w:eastAsia="Times New Roman" w:hAnsi="Times New Roman" w:cs="Times New Roman"/>
          <w:sz w:val="24"/>
          <w:szCs w:val="24"/>
        </w:rPr>
        <w:t>образ города, бренд города, СМИ</w:t>
      </w:r>
    </w:p>
    <w:p w14:paraId="49CC25E7" w14:textId="77777777" w:rsidR="004C6C7E" w:rsidRDefault="004C6C7E">
      <w:pPr>
        <w:spacing w:before="20" w:line="240" w:lineRule="auto"/>
        <w:ind w:left="-566" w:right="-40"/>
        <w:rPr>
          <w:rFonts w:ascii="Times New Roman" w:eastAsia="Times New Roman" w:hAnsi="Times New Roman" w:cs="Times New Roman"/>
          <w:sz w:val="24"/>
          <w:szCs w:val="24"/>
        </w:rPr>
      </w:pPr>
    </w:p>
    <w:p w14:paraId="37D6ED1B" w14:textId="77777777" w:rsidR="004C6C7E" w:rsidRDefault="00000000">
      <w:pPr>
        <w:spacing w:after="240"/>
        <w:ind w:left="-566" w:right="-40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Список литературы:</w:t>
      </w:r>
    </w:p>
    <w:sectPr w:rsidR="004C6C7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20ED5"/>
    <w:multiLevelType w:val="multilevel"/>
    <w:tmpl w:val="884EBB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881071A"/>
    <w:multiLevelType w:val="multilevel"/>
    <w:tmpl w:val="43D24D1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63B907D3"/>
    <w:multiLevelType w:val="multilevel"/>
    <w:tmpl w:val="CA8839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77338AB"/>
    <w:multiLevelType w:val="multilevel"/>
    <w:tmpl w:val="4FF6F4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729426776">
    <w:abstractNumId w:val="0"/>
  </w:num>
  <w:num w:numId="2" w16cid:durableId="684865562">
    <w:abstractNumId w:val="2"/>
  </w:num>
  <w:num w:numId="3" w16cid:durableId="1787769647">
    <w:abstractNumId w:val="3"/>
  </w:num>
  <w:num w:numId="4" w16cid:durableId="158160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C7E"/>
    <w:rsid w:val="001345BC"/>
    <w:rsid w:val="004C6C7E"/>
    <w:rsid w:val="00705474"/>
    <w:rsid w:val="00FA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7112F"/>
  <w15:docId w15:val="{793C4B15-BA01-4B5A-8A65-C51E7342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rth-policy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arth-policy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mihmakush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hmakush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1308</Words>
  <Characters>7462</Characters>
  <Application>Microsoft Office Word</Application>
  <DocSecurity>0</DocSecurity>
  <Lines>62</Lines>
  <Paragraphs>17</Paragraphs>
  <ScaleCrop>false</ScaleCrop>
  <Company/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Михаил Пересторонин</cp:lastModifiedBy>
  <cp:revision>3</cp:revision>
  <dcterms:created xsi:type="dcterms:W3CDTF">2024-10-08T19:42:00Z</dcterms:created>
  <dcterms:modified xsi:type="dcterms:W3CDTF">2024-10-08T19:46:00Z</dcterms:modified>
</cp:coreProperties>
</file>